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B07" w:rsidRDefault="00746B07" w:rsidP="005B57A3">
      <w:pPr>
        <w:pStyle w:val="a8"/>
        <w:ind w:right="285" w:firstLine="709"/>
        <w:jc w:val="both"/>
        <w:rPr>
          <w:rFonts w:ascii="Times New Roman" w:hAnsi="Times New Roman"/>
          <w:sz w:val="24"/>
          <w:szCs w:val="24"/>
        </w:rPr>
      </w:pPr>
    </w:p>
    <w:p w:rsidR="00A362F3" w:rsidRDefault="00A362F3" w:rsidP="005B57A3">
      <w:pPr>
        <w:pStyle w:val="a8"/>
        <w:ind w:right="285" w:firstLine="709"/>
        <w:jc w:val="both"/>
        <w:rPr>
          <w:rFonts w:ascii="Times New Roman" w:hAnsi="Times New Roman"/>
          <w:sz w:val="24"/>
          <w:szCs w:val="24"/>
        </w:rPr>
      </w:pPr>
    </w:p>
    <w:p w:rsidR="00A362F3" w:rsidRDefault="00A362F3" w:rsidP="005B57A3">
      <w:pPr>
        <w:pStyle w:val="a8"/>
        <w:ind w:right="285" w:firstLine="709"/>
        <w:jc w:val="both"/>
        <w:rPr>
          <w:rFonts w:ascii="Times New Roman" w:hAnsi="Times New Roman"/>
          <w:sz w:val="24"/>
          <w:szCs w:val="24"/>
        </w:rPr>
      </w:pPr>
    </w:p>
    <w:p w:rsidR="00A362F3" w:rsidRDefault="00A362F3" w:rsidP="005B57A3">
      <w:pPr>
        <w:pStyle w:val="a8"/>
        <w:ind w:right="285" w:firstLine="709"/>
        <w:jc w:val="both"/>
        <w:rPr>
          <w:rFonts w:ascii="Times New Roman" w:hAnsi="Times New Roman"/>
          <w:sz w:val="24"/>
          <w:szCs w:val="24"/>
        </w:rPr>
      </w:pPr>
    </w:p>
    <w:p w:rsidR="00A362F3" w:rsidRDefault="00A362F3" w:rsidP="005B57A3">
      <w:pPr>
        <w:pStyle w:val="a8"/>
        <w:ind w:right="285" w:firstLine="709"/>
        <w:jc w:val="both"/>
        <w:rPr>
          <w:rFonts w:ascii="Times New Roman" w:hAnsi="Times New Roman"/>
          <w:sz w:val="24"/>
          <w:szCs w:val="24"/>
        </w:rPr>
      </w:pPr>
    </w:p>
    <w:p w:rsidR="00A362F3" w:rsidRDefault="00A362F3" w:rsidP="005B57A3">
      <w:pPr>
        <w:pStyle w:val="a8"/>
        <w:ind w:right="285" w:firstLine="709"/>
        <w:jc w:val="both"/>
        <w:rPr>
          <w:rFonts w:ascii="Times New Roman" w:hAnsi="Times New Roman"/>
          <w:sz w:val="24"/>
          <w:szCs w:val="24"/>
        </w:rPr>
      </w:pPr>
    </w:p>
    <w:p w:rsidR="00A362F3" w:rsidRDefault="00A362F3" w:rsidP="005B57A3">
      <w:pPr>
        <w:pStyle w:val="a8"/>
        <w:ind w:right="285" w:firstLine="709"/>
        <w:jc w:val="both"/>
        <w:rPr>
          <w:rFonts w:ascii="Times New Roman" w:hAnsi="Times New Roman"/>
          <w:sz w:val="24"/>
          <w:szCs w:val="24"/>
        </w:rPr>
      </w:pPr>
    </w:p>
    <w:p w:rsidR="00A362F3" w:rsidRDefault="00A362F3" w:rsidP="005B57A3">
      <w:pPr>
        <w:pStyle w:val="a8"/>
        <w:ind w:right="285"/>
        <w:jc w:val="both"/>
        <w:rPr>
          <w:rFonts w:ascii="Times New Roman" w:hAnsi="Times New Roman"/>
          <w:sz w:val="24"/>
          <w:szCs w:val="24"/>
        </w:rPr>
      </w:pPr>
    </w:p>
    <w:p w:rsidR="00A362F3" w:rsidRDefault="00A362F3" w:rsidP="005B57A3">
      <w:pPr>
        <w:pStyle w:val="a8"/>
        <w:ind w:right="285" w:firstLine="709"/>
        <w:jc w:val="both"/>
        <w:rPr>
          <w:rFonts w:ascii="Times New Roman" w:hAnsi="Times New Roman"/>
          <w:sz w:val="24"/>
          <w:szCs w:val="24"/>
        </w:rPr>
      </w:pPr>
    </w:p>
    <w:p w:rsidR="00A362F3" w:rsidRDefault="00A362F3" w:rsidP="005B57A3">
      <w:pPr>
        <w:pStyle w:val="a8"/>
        <w:ind w:right="285" w:firstLine="709"/>
        <w:jc w:val="both"/>
        <w:rPr>
          <w:rFonts w:ascii="Times New Roman" w:hAnsi="Times New Roman"/>
          <w:sz w:val="24"/>
          <w:szCs w:val="24"/>
        </w:rPr>
      </w:pPr>
    </w:p>
    <w:p w:rsidR="00A362F3" w:rsidRDefault="00A362F3" w:rsidP="005B57A3">
      <w:pPr>
        <w:pStyle w:val="a8"/>
        <w:ind w:right="5530" w:firstLine="709"/>
        <w:jc w:val="both"/>
        <w:rPr>
          <w:rFonts w:ascii="Times New Roman" w:hAnsi="Times New Roman"/>
          <w:sz w:val="24"/>
          <w:szCs w:val="24"/>
        </w:rPr>
      </w:pPr>
    </w:p>
    <w:p w:rsidR="00133D2E" w:rsidRDefault="00207AC4" w:rsidP="00CE4273">
      <w:pPr>
        <w:spacing w:line="276" w:lineRule="auto"/>
        <w:ind w:right="5530"/>
        <w:rPr>
          <w:sz w:val="24"/>
        </w:rPr>
      </w:pPr>
      <w:r w:rsidRPr="00207AC4">
        <w:rPr>
          <w:sz w:val="24"/>
        </w:rPr>
        <w:t>О</w:t>
      </w:r>
      <w:r w:rsidR="00C24CFC">
        <w:rPr>
          <w:sz w:val="24"/>
        </w:rPr>
        <w:t>б утверждении административного регламента</w:t>
      </w:r>
      <w:r>
        <w:rPr>
          <w:sz w:val="24"/>
        </w:rPr>
        <w:t xml:space="preserve"> </w:t>
      </w:r>
      <w:r w:rsidR="00CE4273" w:rsidRPr="00CE4273">
        <w:rPr>
          <w:sz w:val="24"/>
        </w:rPr>
        <w:t>предоставления государственной услуги о предоставлении разрешения или об аннулировании действия разрешения, о внесении изменений в региональный реестр перевозчиков легковым такси, о получении выписки из регионального реестра перевозчиков легковым такси, о внесении сведений в региональный реестр легковых такси, о внесении изменений в региональный реестр легковых такси, об исключении сведений из регионального реестра легковых такси, о получении выписки из регионального реестра легковых такси, о внесении изменений в региональный реестр перевозчиков легковым такси, о получении или об аннулировании действия права на осуществление деятельности службы заказа легкового такси, о внесении изменений в региональный реестр служб заказа легкового такси, о получении выписки из регионального реестра служб заказа легкового такси в Республике Татарстан</w:t>
      </w:r>
    </w:p>
    <w:p w:rsidR="00CE4273" w:rsidRDefault="00CE4273" w:rsidP="00CE4273">
      <w:pPr>
        <w:spacing w:line="276" w:lineRule="auto"/>
        <w:ind w:right="5530"/>
        <w:rPr>
          <w:sz w:val="24"/>
        </w:rPr>
      </w:pPr>
    </w:p>
    <w:p w:rsidR="00CE4273" w:rsidRDefault="00CE4273" w:rsidP="00CE4273">
      <w:pPr>
        <w:spacing w:line="276" w:lineRule="auto"/>
        <w:ind w:right="5530"/>
      </w:pPr>
    </w:p>
    <w:p w:rsidR="005B57A3" w:rsidRDefault="00E23963" w:rsidP="004342CA">
      <w:pPr>
        <w:spacing w:line="276" w:lineRule="auto"/>
        <w:ind w:right="285" w:firstLine="709"/>
        <w:rPr>
          <w:szCs w:val="28"/>
        </w:rPr>
      </w:pPr>
      <w:r w:rsidRPr="00AE6A46">
        <w:rPr>
          <w:szCs w:val="28"/>
        </w:rPr>
        <w:tab/>
      </w:r>
      <w:r w:rsidR="00C87A47" w:rsidRPr="00C87A47">
        <w:rPr>
          <w:szCs w:val="28"/>
        </w:rPr>
        <w:t>В</w:t>
      </w:r>
      <w:r w:rsidR="00036251">
        <w:rPr>
          <w:szCs w:val="28"/>
        </w:rPr>
        <w:t xml:space="preserve">о исполнение </w:t>
      </w:r>
      <w:r w:rsidR="00C66F0A">
        <w:t xml:space="preserve">Федерального закона от 29 декабря </w:t>
      </w:r>
      <w:r w:rsidR="00036251">
        <w:t>2024</w:t>
      </w:r>
      <w:r w:rsidR="00C66F0A">
        <w:t xml:space="preserve"> года</w:t>
      </w:r>
      <w:r w:rsidR="00036251">
        <w:t xml:space="preserve"> № 580-ФЗ «</w:t>
      </w:r>
      <w:r w:rsidR="00036251" w:rsidRPr="004A368B">
        <w:t>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</w:t>
      </w:r>
      <w:r w:rsidR="00036251">
        <w:t>»</w:t>
      </w:r>
      <w:r w:rsidR="000419D1">
        <w:t>,</w:t>
      </w:r>
      <w:r w:rsidR="00036251">
        <w:rPr>
          <w:szCs w:val="28"/>
        </w:rPr>
        <w:t xml:space="preserve"> в</w:t>
      </w:r>
      <w:r w:rsidR="00C87A47" w:rsidRPr="00C87A47">
        <w:rPr>
          <w:szCs w:val="28"/>
        </w:rPr>
        <w:t xml:space="preserve"> соответствии с Федеральным законом</w:t>
      </w:r>
      <w:r w:rsidR="00C66F0A">
        <w:rPr>
          <w:szCs w:val="28"/>
        </w:rPr>
        <w:t xml:space="preserve"> от 27 июля </w:t>
      </w:r>
      <w:r w:rsidR="00036251">
        <w:rPr>
          <w:szCs w:val="28"/>
        </w:rPr>
        <w:t>2010</w:t>
      </w:r>
      <w:r w:rsidR="00C66F0A">
        <w:rPr>
          <w:szCs w:val="28"/>
        </w:rPr>
        <w:t xml:space="preserve"> года</w:t>
      </w:r>
      <w:r w:rsidR="00036251">
        <w:rPr>
          <w:szCs w:val="28"/>
        </w:rPr>
        <w:t xml:space="preserve"> № 210-ФЗ «</w:t>
      </w:r>
      <w:r w:rsidR="00C87A47" w:rsidRPr="00C87A47">
        <w:rPr>
          <w:szCs w:val="28"/>
        </w:rPr>
        <w:t>Об организации предоставления государственных и муниципальных услуг</w:t>
      </w:r>
      <w:r w:rsidR="00036251">
        <w:rPr>
          <w:szCs w:val="28"/>
        </w:rPr>
        <w:t>»</w:t>
      </w:r>
      <w:r w:rsidR="000419D1">
        <w:rPr>
          <w:szCs w:val="28"/>
        </w:rPr>
        <w:t>, во исполнение Закон</w:t>
      </w:r>
      <w:r w:rsidR="00C66F0A">
        <w:rPr>
          <w:szCs w:val="28"/>
        </w:rPr>
        <w:t xml:space="preserve">а Республики Татарстан от 21 июля </w:t>
      </w:r>
      <w:r w:rsidR="000419D1">
        <w:rPr>
          <w:szCs w:val="28"/>
        </w:rPr>
        <w:t>2023</w:t>
      </w:r>
      <w:r w:rsidR="00C66F0A">
        <w:rPr>
          <w:szCs w:val="28"/>
        </w:rPr>
        <w:t xml:space="preserve"> года</w:t>
      </w:r>
      <w:r w:rsidR="000419D1">
        <w:rPr>
          <w:szCs w:val="28"/>
        </w:rPr>
        <w:t xml:space="preserve"> № 71-ЗРТ «Об организации перевозок пассажиров и багажа легковым такси в Республике Татарстан», в соответствии с </w:t>
      </w:r>
      <w:r w:rsidR="00C87A47" w:rsidRPr="00C87A47">
        <w:rPr>
          <w:szCs w:val="28"/>
        </w:rPr>
        <w:t xml:space="preserve"> Постановлением Кабинета Министров Республики </w:t>
      </w:r>
      <w:r w:rsidR="004342CA">
        <w:rPr>
          <w:szCs w:val="28"/>
        </w:rPr>
        <w:t>Татарстан от 28</w:t>
      </w:r>
      <w:r w:rsidR="00C66F0A">
        <w:rPr>
          <w:szCs w:val="28"/>
        </w:rPr>
        <w:t xml:space="preserve"> февраля </w:t>
      </w:r>
      <w:r w:rsidR="00C66F0A">
        <w:rPr>
          <w:szCs w:val="28"/>
        </w:rPr>
        <w:br/>
      </w:r>
      <w:r w:rsidR="004342CA">
        <w:rPr>
          <w:szCs w:val="28"/>
        </w:rPr>
        <w:t>2022</w:t>
      </w:r>
      <w:r w:rsidR="00C66F0A">
        <w:rPr>
          <w:szCs w:val="28"/>
        </w:rPr>
        <w:t xml:space="preserve"> года</w:t>
      </w:r>
      <w:r w:rsidR="004342CA">
        <w:rPr>
          <w:szCs w:val="28"/>
        </w:rPr>
        <w:t xml:space="preserve"> № 175</w:t>
      </w:r>
      <w:r w:rsidR="00036251">
        <w:rPr>
          <w:szCs w:val="28"/>
        </w:rPr>
        <w:t xml:space="preserve"> «</w:t>
      </w:r>
      <w:r w:rsidR="004342CA" w:rsidRPr="004342CA">
        <w:rPr>
          <w:szCs w:val="28"/>
        </w:rPr>
        <w:t>Об утверждении По</w:t>
      </w:r>
      <w:r w:rsidR="004342CA">
        <w:rPr>
          <w:szCs w:val="28"/>
        </w:rPr>
        <w:t xml:space="preserve">рядка разработки и утверждения </w:t>
      </w:r>
      <w:r w:rsidR="004342CA" w:rsidRPr="004342CA">
        <w:rPr>
          <w:szCs w:val="28"/>
        </w:rPr>
        <w:lastRenderedPageBreak/>
        <w:t>административных регламентов предоставления государственных услуг республиканскими органами исполнительной власти и о признании утратившими силу отдельных постановлений Кабинета Министров Республики Татарстан</w:t>
      </w:r>
      <w:r w:rsidR="00036251">
        <w:rPr>
          <w:szCs w:val="28"/>
        </w:rPr>
        <w:t xml:space="preserve">», </w:t>
      </w:r>
      <w:r w:rsidRPr="00AE6A46">
        <w:rPr>
          <w:szCs w:val="28"/>
        </w:rPr>
        <w:t>приказываю:</w:t>
      </w:r>
    </w:p>
    <w:p w:rsidR="00E50E4C" w:rsidRPr="005C536D" w:rsidRDefault="005C536D" w:rsidP="00474152">
      <w:pPr>
        <w:widowControl/>
        <w:autoSpaceDE/>
        <w:autoSpaceDN/>
        <w:adjustRightInd/>
        <w:spacing w:line="276" w:lineRule="auto"/>
        <w:ind w:right="285" w:firstLine="709"/>
        <w:rPr>
          <w:szCs w:val="28"/>
        </w:rPr>
      </w:pPr>
      <w:r w:rsidRPr="005C536D">
        <w:rPr>
          <w:szCs w:val="28"/>
        </w:rPr>
        <w:t>1.</w:t>
      </w:r>
      <w:r>
        <w:rPr>
          <w:szCs w:val="28"/>
        </w:rPr>
        <w:t> </w:t>
      </w:r>
      <w:r w:rsidR="00E23963" w:rsidRPr="005C536D">
        <w:rPr>
          <w:szCs w:val="28"/>
        </w:rPr>
        <w:t>Утвердить</w:t>
      </w:r>
      <w:r w:rsidR="0050138D">
        <w:rPr>
          <w:szCs w:val="28"/>
        </w:rPr>
        <w:t xml:space="preserve"> прилагаемый</w:t>
      </w:r>
      <w:r w:rsidR="00CC524E">
        <w:rPr>
          <w:szCs w:val="28"/>
        </w:rPr>
        <w:t xml:space="preserve"> Административный регламент</w:t>
      </w:r>
      <w:r w:rsidR="00474EBE" w:rsidRPr="00474EBE">
        <w:rPr>
          <w:szCs w:val="28"/>
        </w:rPr>
        <w:t xml:space="preserve"> </w:t>
      </w:r>
      <w:r w:rsidR="001D05C4" w:rsidRPr="001D05C4">
        <w:rPr>
          <w:szCs w:val="28"/>
        </w:rPr>
        <w:t>предоставления государственной услуги о предоставлении разрешения или об аннулировании действия разрешения, о внесении изменений в региональный реестр перевозчиков легковым такси, о получении выписки из регионального реестра перевозчиков легковым такси, о внесении сведений в региональный реестр легковых такси, о внесении изменений в региональный реестр легковых такси, об исключении сведений из регионального реестра легковых такси, о получении выписки из регионального реестра легковых такси, о внесении изменений в региональный реестр перевозчиков легковым такси, о получении или об аннулировании действия права на осуществление деятельности службы заказа легкового такси, о внесении изменений в региональный реестр служб заказа легкового такси, о получении выписки из регионального реестра служб заказа легкового такси в Республике Татарстан</w:t>
      </w:r>
      <w:bookmarkStart w:id="0" w:name="_GoBack"/>
      <w:bookmarkEnd w:id="0"/>
      <w:r w:rsidR="00E50E4C" w:rsidRPr="00474EBE">
        <w:rPr>
          <w:szCs w:val="28"/>
        </w:rPr>
        <w:t>:</w:t>
      </w:r>
    </w:p>
    <w:p w:rsidR="005C536D" w:rsidRPr="005C536D" w:rsidRDefault="005C536D" w:rsidP="00C07115">
      <w:pPr>
        <w:spacing w:line="276" w:lineRule="auto"/>
        <w:ind w:right="285" w:firstLine="851"/>
      </w:pPr>
      <w:r>
        <w:t>2. Признать утратившим силу Приказ министерства транспорта и дорожного хозяйств</w:t>
      </w:r>
      <w:r w:rsidR="00F3618B">
        <w:t xml:space="preserve">а Республики Татарстан от 20 февраля </w:t>
      </w:r>
      <w:r>
        <w:t>2017</w:t>
      </w:r>
      <w:r w:rsidR="00F3618B">
        <w:t xml:space="preserve"> года</w:t>
      </w:r>
      <w:r>
        <w:t xml:space="preserve"> № 57 «Об утверждении административного регламента предоставления государственной услуги по выдаче и переоформлению разрешения, выдаче дубликата разрешения, досрочному прекращению действия разрешения на осуществление деятельности по перевозке пассажиров и багажа легковыми такси на территории Республики Татарстан»</w:t>
      </w:r>
      <w:r w:rsidR="00CC524E">
        <w:t>.</w:t>
      </w:r>
    </w:p>
    <w:p w:rsidR="006B07B4" w:rsidRPr="00E50E4C" w:rsidRDefault="00CC524E" w:rsidP="00C07115">
      <w:pPr>
        <w:pStyle w:val="a3"/>
        <w:widowControl/>
        <w:autoSpaceDE/>
        <w:autoSpaceDN/>
        <w:adjustRightInd/>
        <w:spacing w:line="276" w:lineRule="auto"/>
        <w:ind w:left="0" w:right="285" w:firstLine="851"/>
        <w:rPr>
          <w:szCs w:val="28"/>
        </w:rPr>
      </w:pPr>
      <w:r>
        <w:rPr>
          <w:szCs w:val="28"/>
        </w:rPr>
        <w:t>3</w:t>
      </w:r>
      <w:r w:rsidR="00E50E4C">
        <w:rPr>
          <w:szCs w:val="28"/>
        </w:rPr>
        <w:t>. </w:t>
      </w:r>
      <w:r w:rsidR="0013094C">
        <w:rPr>
          <w:szCs w:val="28"/>
        </w:rPr>
        <w:t>Контроль за исполнением настоящего приказа возложить на заместителя</w:t>
      </w:r>
      <w:r w:rsidR="006B07B4" w:rsidRPr="00E50E4C">
        <w:rPr>
          <w:szCs w:val="28"/>
        </w:rPr>
        <w:t xml:space="preserve"> министра </w:t>
      </w:r>
      <w:proofErr w:type="spellStart"/>
      <w:r w:rsidR="006B07B4" w:rsidRPr="00E50E4C">
        <w:rPr>
          <w:szCs w:val="28"/>
        </w:rPr>
        <w:t>А.Х.Садыкова</w:t>
      </w:r>
      <w:proofErr w:type="spellEnd"/>
      <w:r w:rsidR="006B07B4" w:rsidRPr="00E50E4C">
        <w:rPr>
          <w:szCs w:val="28"/>
        </w:rPr>
        <w:t>.</w:t>
      </w:r>
    </w:p>
    <w:p w:rsidR="00E23963" w:rsidRPr="0013094C" w:rsidRDefault="00E23963" w:rsidP="0013094C">
      <w:pPr>
        <w:widowControl/>
        <w:autoSpaceDE/>
        <w:autoSpaceDN/>
        <w:adjustRightInd/>
        <w:spacing w:line="276" w:lineRule="auto"/>
        <w:ind w:right="285"/>
        <w:rPr>
          <w:szCs w:val="28"/>
        </w:rPr>
      </w:pPr>
    </w:p>
    <w:p w:rsidR="003C5A56" w:rsidRDefault="003C5A56" w:rsidP="005B57A3">
      <w:pPr>
        <w:spacing w:line="276" w:lineRule="auto"/>
        <w:ind w:right="285" w:firstLine="709"/>
        <w:rPr>
          <w:szCs w:val="28"/>
        </w:rPr>
      </w:pPr>
    </w:p>
    <w:p w:rsidR="00200F7B" w:rsidRDefault="00200F7B" w:rsidP="005B57A3">
      <w:pPr>
        <w:spacing w:line="276" w:lineRule="auto"/>
        <w:ind w:right="285" w:firstLine="709"/>
        <w:rPr>
          <w:szCs w:val="28"/>
        </w:rPr>
      </w:pPr>
    </w:p>
    <w:p w:rsidR="005B57A3" w:rsidRDefault="005B57A3" w:rsidP="005B57A3">
      <w:pPr>
        <w:spacing w:line="276" w:lineRule="auto"/>
        <w:ind w:right="285" w:firstLine="709"/>
        <w:rPr>
          <w:szCs w:val="28"/>
        </w:rPr>
      </w:pPr>
    </w:p>
    <w:p w:rsidR="001C3B03" w:rsidRDefault="00E23963" w:rsidP="00C07115">
      <w:pPr>
        <w:spacing w:line="276" w:lineRule="auto"/>
        <w:ind w:right="285"/>
        <w:rPr>
          <w:szCs w:val="28"/>
        </w:rPr>
      </w:pPr>
      <w:r>
        <w:rPr>
          <w:szCs w:val="28"/>
        </w:rPr>
        <w:t>Министр</w:t>
      </w:r>
      <w:r w:rsidR="00C07115">
        <w:rPr>
          <w:szCs w:val="28"/>
        </w:rPr>
        <w:t xml:space="preserve">                                                                                                      </w:t>
      </w:r>
      <w:proofErr w:type="spellStart"/>
      <w:r w:rsidR="00C07115">
        <w:rPr>
          <w:szCs w:val="28"/>
        </w:rPr>
        <w:t>Ф.М.Ханифов</w:t>
      </w:r>
      <w:proofErr w:type="spellEnd"/>
    </w:p>
    <w:sectPr w:rsidR="001C3B03" w:rsidSect="005B57A3">
      <w:pgSz w:w="11909" w:h="16834"/>
      <w:pgMar w:top="567" w:right="567" w:bottom="993" w:left="1134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A10FB"/>
    <w:multiLevelType w:val="hybridMultilevel"/>
    <w:tmpl w:val="8F0412E4"/>
    <w:lvl w:ilvl="0" w:tplc="2CD65482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5EA6D6E"/>
    <w:multiLevelType w:val="hybridMultilevel"/>
    <w:tmpl w:val="83D0469C"/>
    <w:lvl w:ilvl="0" w:tplc="0200211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272E39DB"/>
    <w:multiLevelType w:val="singleLevel"/>
    <w:tmpl w:val="95E6FF22"/>
    <w:lvl w:ilvl="0">
      <w:start w:val="2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8BE49C4"/>
    <w:multiLevelType w:val="hybridMultilevel"/>
    <w:tmpl w:val="38A464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9D1380"/>
    <w:multiLevelType w:val="hybridMultilevel"/>
    <w:tmpl w:val="FD82EC30"/>
    <w:lvl w:ilvl="0" w:tplc="9F04E0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E01108C"/>
    <w:multiLevelType w:val="singleLevel"/>
    <w:tmpl w:val="EF90FDAE"/>
    <w:lvl w:ilvl="0">
      <w:start w:val="2"/>
      <w:numFmt w:val="decimal"/>
      <w:lvlText w:val="3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4B66B11"/>
    <w:multiLevelType w:val="singleLevel"/>
    <w:tmpl w:val="815C1FC2"/>
    <w:lvl w:ilvl="0">
      <w:start w:val="1"/>
      <w:numFmt w:val="decimal"/>
      <w:lvlText w:val="2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5165ADD"/>
    <w:multiLevelType w:val="singleLevel"/>
    <w:tmpl w:val="4E36BE8A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9826A5A"/>
    <w:multiLevelType w:val="hybridMultilevel"/>
    <w:tmpl w:val="02528108"/>
    <w:lvl w:ilvl="0" w:tplc="58AC0F44">
      <w:start w:val="1"/>
      <w:numFmt w:val="decimal"/>
      <w:lvlText w:val="%1."/>
      <w:lvlJc w:val="left"/>
      <w:pPr>
        <w:ind w:left="1201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B394C84"/>
    <w:multiLevelType w:val="hybridMultilevel"/>
    <w:tmpl w:val="B18018D2"/>
    <w:lvl w:ilvl="0" w:tplc="95CAD1E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E423DBB"/>
    <w:multiLevelType w:val="singleLevel"/>
    <w:tmpl w:val="CB46BB1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2BC60E7"/>
    <w:multiLevelType w:val="hybridMultilevel"/>
    <w:tmpl w:val="8D56A140"/>
    <w:lvl w:ilvl="0" w:tplc="278C9E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3FE20BF"/>
    <w:multiLevelType w:val="singleLevel"/>
    <w:tmpl w:val="DC36B0BA"/>
    <w:lvl w:ilvl="0">
      <w:start w:val="1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5063F4E"/>
    <w:multiLevelType w:val="singleLevel"/>
    <w:tmpl w:val="C8C49754"/>
    <w:lvl w:ilvl="0">
      <w:start w:val="1"/>
      <w:numFmt w:val="decimal"/>
      <w:lvlText w:val="4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565C46F9"/>
    <w:multiLevelType w:val="singleLevel"/>
    <w:tmpl w:val="F9DCF504"/>
    <w:lvl w:ilvl="0">
      <w:start w:val="3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C8C2A6A"/>
    <w:multiLevelType w:val="hybridMultilevel"/>
    <w:tmpl w:val="5BE61462"/>
    <w:lvl w:ilvl="0" w:tplc="63705E5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DAD0FD0"/>
    <w:multiLevelType w:val="hybridMultilevel"/>
    <w:tmpl w:val="AA3AF83A"/>
    <w:lvl w:ilvl="0" w:tplc="861C5E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6161ED"/>
    <w:multiLevelType w:val="hybridMultilevel"/>
    <w:tmpl w:val="9ED84A18"/>
    <w:lvl w:ilvl="0" w:tplc="0419000F">
      <w:start w:val="1"/>
      <w:numFmt w:val="decimal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B4B3508"/>
    <w:multiLevelType w:val="singleLevel"/>
    <w:tmpl w:val="5CC8E724"/>
    <w:lvl w:ilvl="0">
      <w:start w:val="1"/>
      <w:numFmt w:val="decimal"/>
      <w:lvlText w:val="5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10"/>
  </w:num>
  <w:num w:numId="3">
    <w:abstractNumId w:val="7"/>
  </w:num>
  <w:num w:numId="4">
    <w:abstractNumId w:val="2"/>
  </w:num>
  <w:num w:numId="5">
    <w:abstractNumId w:val="6"/>
  </w:num>
  <w:num w:numId="6">
    <w:abstractNumId w:val="14"/>
  </w:num>
  <w:num w:numId="7">
    <w:abstractNumId w:val="5"/>
  </w:num>
  <w:num w:numId="8">
    <w:abstractNumId w:val="13"/>
  </w:num>
  <w:num w:numId="9">
    <w:abstractNumId w:val="18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16"/>
  </w:num>
  <w:num w:numId="15">
    <w:abstractNumId w:val="4"/>
  </w:num>
  <w:num w:numId="16">
    <w:abstractNumId w:val="1"/>
  </w:num>
  <w:num w:numId="17">
    <w:abstractNumId w:val="15"/>
  </w:num>
  <w:num w:numId="18">
    <w:abstractNumId w:val="9"/>
  </w:num>
  <w:num w:numId="19">
    <w:abstractNumId w:val="1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B07"/>
    <w:rsid w:val="00036251"/>
    <w:rsid w:val="000419D1"/>
    <w:rsid w:val="00111149"/>
    <w:rsid w:val="001162FB"/>
    <w:rsid w:val="00122ADD"/>
    <w:rsid w:val="00127EC0"/>
    <w:rsid w:val="0013094C"/>
    <w:rsid w:val="00133D2E"/>
    <w:rsid w:val="00160537"/>
    <w:rsid w:val="00170400"/>
    <w:rsid w:val="00172EC1"/>
    <w:rsid w:val="001B4862"/>
    <w:rsid w:val="001C3B03"/>
    <w:rsid w:val="001C5D73"/>
    <w:rsid w:val="001D05C4"/>
    <w:rsid w:val="00200F7B"/>
    <w:rsid w:val="00207AC4"/>
    <w:rsid w:val="002326FA"/>
    <w:rsid w:val="00241DE8"/>
    <w:rsid w:val="002607EF"/>
    <w:rsid w:val="00266FE8"/>
    <w:rsid w:val="00267823"/>
    <w:rsid w:val="0029423C"/>
    <w:rsid w:val="002C4D39"/>
    <w:rsid w:val="002E2FB1"/>
    <w:rsid w:val="002E49CF"/>
    <w:rsid w:val="0035724E"/>
    <w:rsid w:val="00364D0F"/>
    <w:rsid w:val="00380501"/>
    <w:rsid w:val="00383DB5"/>
    <w:rsid w:val="00397246"/>
    <w:rsid w:val="003974C7"/>
    <w:rsid w:val="003C02E1"/>
    <w:rsid w:val="003C17A6"/>
    <w:rsid w:val="003C5A56"/>
    <w:rsid w:val="003D3A22"/>
    <w:rsid w:val="003E442E"/>
    <w:rsid w:val="003F591D"/>
    <w:rsid w:val="00426EDA"/>
    <w:rsid w:val="00427379"/>
    <w:rsid w:val="004324A9"/>
    <w:rsid w:val="004342CA"/>
    <w:rsid w:val="00451449"/>
    <w:rsid w:val="00474152"/>
    <w:rsid w:val="00474EBE"/>
    <w:rsid w:val="00484C18"/>
    <w:rsid w:val="004A368B"/>
    <w:rsid w:val="004A7F67"/>
    <w:rsid w:val="004D09CB"/>
    <w:rsid w:val="0050138D"/>
    <w:rsid w:val="005154D4"/>
    <w:rsid w:val="005A5EFE"/>
    <w:rsid w:val="005B3FD3"/>
    <w:rsid w:val="005B57A3"/>
    <w:rsid w:val="005C0161"/>
    <w:rsid w:val="005C536D"/>
    <w:rsid w:val="005E4F05"/>
    <w:rsid w:val="005F6A63"/>
    <w:rsid w:val="006478AC"/>
    <w:rsid w:val="00675862"/>
    <w:rsid w:val="00681CC3"/>
    <w:rsid w:val="0068376F"/>
    <w:rsid w:val="006A31A9"/>
    <w:rsid w:val="006B07B4"/>
    <w:rsid w:val="006B2553"/>
    <w:rsid w:val="006C27BA"/>
    <w:rsid w:val="006C515D"/>
    <w:rsid w:val="006E56A5"/>
    <w:rsid w:val="007233F5"/>
    <w:rsid w:val="0074406D"/>
    <w:rsid w:val="00746B07"/>
    <w:rsid w:val="00765BEB"/>
    <w:rsid w:val="007862F9"/>
    <w:rsid w:val="007B3539"/>
    <w:rsid w:val="00801F01"/>
    <w:rsid w:val="00832419"/>
    <w:rsid w:val="00870EAB"/>
    <w:rsid w:val="0089479B"/>
    <w:rsid w:val="008B203E"/>
    <w:rsid w:val="008B2FF8"/>
    <w:rsid w:val="008B53B4"/>
    <w:rsid w:val="008B5D7D"/>
    <w:rsid w:val="008C28EF"/>
    <w:rsid w:val="008D7805"/>
    <w:rsid w:val="008F5B19"/>
    <w:rsid w:val="00907302"/>
    <w:rsid w:val="009303C6"/>
    <w:rsid w:val="00953D65"/>
    <w:rsid w:val="009C6811"/>
    <w:rsid w:val="009E7FB1"/>
    <w:rsid w:val="009F596F"/>
    <w:rsid w:val="00A34086"/>
    <w:rsid w:val="00A362F3"/>
    <w:rsid w:val="00A4446E"/>
    <w:rsid w:val="00A64C41"/>
    <w:rsid w:val="00A82D7F"/>
    <w:rsid w:val="00AF1BE1"/>
    <w:rsid w:val="00B74888"/>
    <w:rsid w:val="00BA7EA3"/>
    <w:rsid w:val="00BC275B"/>
    <w:rsid w:val="00BD3429"/>
    <w:rsid w:val="00BE592F"/>
    <w:rsid w:val="00C07115"/>
    <w:rsid w:val="00C10B96"/>
    <w:rsid w:val="00C24CFC"/>
    <w:rsid w:val="00C66F0A"/>
    <w:rsid w:val="00C73BB7"/>
    <w:rsid w:val="00C74468"/>
    <w:rsid w:val="00C76850"/>
    <w:rsid w:val="00C87A47"/>
    <w:rsid w:val="00CA46E6"/>
    <w:rsid w:val="00CC524E"/>
    <w:rsid w:val="00CE4273"/>
    <w:rsid w:val="00CE5910"/>
    <w:rsid w:val="00CF35B9"/>
    <w:rsid w:val="00D36E65"/>
    <w:rsid w:val="00D47571"/>
    <w:rsid w:val="00D654CE"/>
    <w:rsid w:val="00D76B03"/>
    <w:rsid w:val="00DB18FE"/>
    <w:rsid w:val="00DB7750"/>
    <w:rsid w:val="00E23963"/>
    <w:rsid w:val="00E50E4C"/>
    <w:rsid w:val="00EA54D7"/>
    <w:rsid w:val="00EC25B9"/>
    <w:rsid w:val="00EC4A4D"/>
    <w:rsid w:val="00EE1A0E"/>
    <w:rsid w:val="00F3618B"/>
    <w:rsid w:val="00F6202D"/>
    <w:rsid w:val="00F62274"/>
    <w:rsid w:val="00F84132"/>
    <w:rsid w:val="00FB5091"/>
    <w:rsid w:val="00FE6C91"/>
    <w:rsid w:val="00FE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AB41C66"/>
  <w15:docId w15:val="{4799A4B0-2DC3-4401-8630-2EA4E1808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FB1"/>
    <w:pPr>
      <w:widowControl w:val="0"/>
      <w:autoSpaceDE w:val="0"/>
      <w:autoSpaceDN w:val="0"/>
      <w:adjustRightInd w:val="0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08"/>
    </w:pPr>
  </w:style>
  <w:style w:type="paragraph" w:styleId="a4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pPr>
      <w:ind w:left="2160"/>
    </w:pPr>
    <w:rPr>
      <w:rFonts w:ascii="Calibri" w:hAnsi="Calibri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Hyperlink"/>
    <w:basedOn w:val="a0"/>
    <w:uiPriority w:val="99"/>
    <w:unhideWhenUsed/>
    <w:rPr>
      <w:color w:val="0000FF"/>
      <w:u w:val="single"/>
    </w:rPr>
  </w:style>
  <w:style w:type="table" w:customStyle="1" w:styleId="2">
    <w:name w:val="Сетка таблицы2"/>
    <w:basedOn w:val="a1"/>
    <w:next w:val="a6"/>
    <w:uiPriority w:val="59"/>
    <w:pPr>
      <w:ind w:left="2160"/>
    </w:pPr>
    <w:rPr>
      <w:rFonts w:ascii="Calibri" w:hAnsi="Calibri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No Spacing"/>
    <w:uiPriority w:val="99"/>
    <w:qFormat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работе с Microsoft Office Outlook 2007 в Министерстве экономики Республики Татарстан</vt:lpstr>
    </vt:vector>
  </TitlesOfParts>
  <Company/>
  <LinksUpToDate>false</LinksUpToDate>
  <CharactersWithSpaces>3454</CharactersWithSpaces>
  <SharedDoc>false</SharedDoc>
  <HLinks>
    <vt:vector size="6" baseType="variant">
      <vt:variant>
        <vt:i4>589905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consultantplus://offline/ref=006A9D57BE66CDD909CC758A8E9D96740982B78974E3EB0CA40A4FFFAFX6A7I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работе с Microsoft Office Outlook 2007 в Министерстве экономики Республики Татарстан</dc:title>
  <dc:creator>Исмайлова</dc:creator>
  <cp:lastModifiedBy>Грузков Михаил Дмитриевич</cp:lastModifiedBy>
  <cp:revision>260</cp:revision>
  <cp:lastPrinted>2024-08-14T10:21:00Z</cp:lastPrinted>
  <dcterms:created xsi:type="dcterms:W3CDTF">2020-04-30T12:10:00Z</dcterms:created>
  <dcterms:modified xsi:type="dcterms:W3CDTF">2024-08-23T13:14:00Z</dcterms:modified>
</cp:coreProperties>
</file>